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19050</wp:posOffset>
            </wp:positionV>
            <wp:extent cx="1555750" cy="1346200"/>
            <wp:effectExtent l="19050" t="19050" r="25400" b="25400"/>
            <wp:wrapSquare wrapText="larges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1A37F5" w:rsidRDefault="001A37F5" w:rsidP="0028418B">
      <w:pPr>
        <w:jc w:val="both"/>
        <w:rPr>
          <w:rFonts w:asciiTheme="minorHAnsi" w:hAnsiTheme="minorHAnsi" w:cstheme="minorHAnsi"/>
          <w:b/>
        </w:rPr>
      </w:pPr>
    </w:p>
    <w:p w:rsidR="0028418B" w:rsidRPr="001A37F5" w:rsidRDefault="0028418B" w:rsidP="001A37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37F5">
        <w:rPr>
          <w:rFonts w:asciiTheme="minorHAnsi" w:hAnsiTheme="minorHAnsi" w:cstheme="minorHAnsi"/>
          <w:b/>
          <w:sz w:val="28"/>
          <w:szCs w:val="28"/>
        </w:rPr>
        <w:t>Statement of Informed Consent</w:t>
      </w:r>
    </w:p>
    <w:p w:rsidR="0028418B" w:rsidRPr="0028418B" w:rsidRDefault="0028418B" w:rsidP="0028418B">
      <w:pPr>
        <w:jc w:val="both"/>
        <w:rPr>
          <w:rFonts w:asciiTheme="minorHAnsi" w:hAnsiTheme="minorHAnsi" w:cstheme="minorHAnsi"/>
          <w:b/>
        </w:rPr>
      </w:pPr>
      <w:hyperlink r:id="rId5" w:history="1"/>
    </w:p>
    <w:p w:rsidR="0028418B" w:rsidRPr="0028418B" w:rsidRDefault="0028418B" w:rsidP="0028418B">
      <w:pPr>
        <w:jc w:val="both"/>
        <w:rPr>
          <w:rFonts w:asciiTheme="minorHAnsi" w:hAnsiTheme="minorHAnsi" w:cstheme="minorHAnsi"/>
        </w:rPr>
      </w:pPr>
    </w:p>
    <w:p w:rsidR="0028418B" w:rsidRPr="0028418B" w:rsidRDefault="0028418B" w:rsidP="0028418B">
      <w:pPr>
        <w:pStyle w:val="NormlWeb"/>
        <w:jc w:val="both"/>
        <w:rPr>
          <w:rFonts w:asciiTheme="minorHAnsi" w:hAnsiTheme="minorHAnsi" w:cstheme="minorHAnsi"/>
        </w:rPr>
      </w:pPr>
      <w:r w:rsidRPr="0028418B">
        <w:rPr>
          <w:rFonts w:asciiTheme="minorHAnsi" w:hAnsiTheme="minorHAnsi" w:cstheme="minorHAnsi"/>
        </w:rPr>
        <w:t>The authors of the articles will respect the patients’ right to privacy. Any identifying information – such as names, initials etc. – should not be published in written material or photographs unless the information is essential for scientific purposes and the patient (parent/guardian) gives written informed consent for publication. However, identifying details should be omitted if they are not esse</w:t>
      </w:r>
      <w:bookmarkStart w:id="0" w:name="_GoBack"/>
      <w:bookmarkEnd w:id="0"/>
      <w:r w:rsidRPr="0028418B">
        <w:rPr>
          <w:rFonts w:asciiTheme="minorHAnsi" w:hAnsiTheme="minorHAnsi" w:cstheme="minorHAnsi"/>
        </w:rPr>
        <w:t xml:space="preserve">ntial. </w:t>
      </w:r>
    </w:p>
    <w:p w:rsidR="0028418B" w:rsidRPr="0028418B" w:rsidRDefault="0028418B" w:rsidP="0028418B">
      <w:pPr>
        <w:pStyle w:val="NormlWeb"/>
        <w:jc w:val="both"/>
        <w:rPr>
          <w:rFonts w:asciiTheme="minorHAnsi" w:hAnsiTheme="minorHAnsi" w:cstheme="minorHAnsi"/>
        </w:rPr>
      </w:pPr>
      <w:r w:rsidRPr="0028418B">
        <w:rPr>
          <w:rFonts w:asciiTheme="minorHAnsi" w:hAnsiTheme="minorHAnsi" w:cstheme="minorHAnsi"/>
        </w:rPr>
        <w:t xml:space="preserve">Informed consent for this purpose requires that a patient who is identifiable be shown the manuscript to be published. </w:t>
      </w:r>
    </w:p>
    <w:p w:rsidR="0028418B" w:rsidRPr="0028418B" w:rsidRDefault="0028418B" w:rsidP="0028418B">
      <w:pPr>
        <w:pStyle w:val="NormlWeb"/>
        <w:jc w:val="both"/>
        <w:rPr>
          <w:rFonts w:asciiTheme="minorHAnsi" w:hAnsiTheme="minorHAnsi" w:cstheme="minorHAnsi"/>
        </w:rPr>
      </w:pPr>
      <w:r w:rsidRPr="0028418B">
        <w:rPr>
          <w:rFonts w:asciiTheme="minorHAnsi" w:hAnsiTheme="minorHAnsi" w:cstheme="minorHAnsi"/>
        </w:rPr>
        <w:t xml:space="preserve">If identifying characteristics are altered to protect anonymity, such as in genetic pedigrees, authors should provide assurance that alterations do not distort scientific meaning and editors should so note. </w:t>
      </w:r>
    </w:p>
    <w:p w:rsidR="0028418B" w:rsidRPr="0028418B" w:rsidRDefault="0028418B" w:rsidP="0028418B">
      <w:pPr>
        <w:pStyle w:val="NormlWeb"/>
        <w:jc w:val="both"/>
        <w:rPr>
          <w:rFonts w:asciiTheme="minorHAnsi" w:hAnsiTheme="minorHAnsi" w:cstheme="minorHAnsi"/>
        </w:rPr>
      </w:pPr>
    </w:p>
    <w:p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/>
          <w:bCs/>
        </w:rPr>
      </w:pPr>
      <w:r w:rsidRPr="0028418B">
        <w:rPr>
          <w:rFonts w:asciiTheme="minorHAnsi" w:eastAsia="Lucida Sans Unicode" w:hAnsiTheme="minorHAnsi" w:cstheme="minorHAnsi"/>
          <w:b/>
          <w:bCs/>
        </w:rPr>
        <w:t>This work must contain a notification like the next example:</w:t>
      </w:r>
    </w:p>
    <w:p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/>
          <w:bCs/>
        </w:rPr>
      </w:pPr>
    </w:p>
    <w:p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  <w:r w:rsidRPr="0028418B">
        <w:rPr>
          <w:rFonts w:asciiTheme="minorHAnsi" w:eastAsia="Lucida Sans Unicode" w:hAnsiTheme="minorHAnsi" w:cstheme="minorHAnsi"/>
          <w:bCs/>
        </w:rPr>
        <w:t>“I undersign, certificate that I have the written consent of the identifiable person or his/her legal guardian in order to present the cases in this scientific paper.”</w:t>
      </w:r>
    </w:p>
    <w:p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  <w:r w:rsidRPr="0028418B">
        <w:rPr>
          <w:rFonts w:asciiTheme="minorHAnsi" w:eastAsia="Lucida Sans Unicode" w:hAnsiTheme="minorHAnsi" w:cstheme="minorHAnsi"/>
          <w:bCs/>
        </w:rPr>
        <w:t xml:space="preserve">If such document does not exist, this </w:t>
      </w:r>
      <w:proofErr w:type="gramStart"/>
      <w:r w:rsidRPr="0028418B">
        <w:rPr>
          <w:rFonts w:asciiTheme="minorHAnsi" w:eastAsia="Lucida Sans Unicode" w:hAnsiTheme="minorHAnsi" w:cstheme="minorHAnsi"/>
          <w:bCs/>
        </w:rPr>
        <w:t>has to</w:t>
      </w:r>
      <w:proofErr w:type="gramEnd"/>
      <w:r w:rsidRPr="0028418B">
        <w:rPr>
          <w:rFonts w:asciiTheme="minorHAnsi" w:eastAsia="Lucida Sans Unicode" w:hAnsiTheme="minorHAnsi" w:cstheme="minorHAnsi"/>
          <w:bCs/>
        </w:rPr>
        <w:t xml:space="preserve"> be disclosed.</w:t>
      </w:r>
    </w:p>
    <w:p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  <w:bCs/>
        </w:rPr>
      </w:pPr>
    </w:p>
    <w:p w:rsidR="0028418B" w:rsidRPr="0028418B" w:rsidRDefault="0028418B" w:rsidP="0028418B">
      <w:pPr>
        <w:jc w:val="both"/>
        <w:rPr>
          <w:rFonts w:asciiTheme="minorHAnsi" w:eastAsia="Lucida Sans Unicode" w:hAnsiTheme="minorHAnsi" w:cstheme="minorHAnsi"/>
        </w:rPr>
      </w:pPr>
      <w:r w:rsidRPr="0028418B">
        <w:rPr>
          <w:rFonts w:asciiTheme="minorHAnsi" w:eastAsia="Lucida Sans Unicode" w:hAnsiTheme="minorHAnsi" w:cstheme="minorHAnsi"/>
        </w:rPr>
        <w:t xml:space="preserve">This should apply to all original papers, including original research, editorials, state of the art papers, brief reports, case reports, images in medicine, </w:t>
      </w:r>
      <w:proofErr w:type="gramStart"/>
      <w:r w:rsidRPr="0028418B">
        <w:rPr>
          <w:rFonts w:asciiTheme="minorHAnsi" w:eastAsia="Lucida Sans Unicode" w:hAnsiTheme="minorHAnsi" w:cstheme="minorHAnsi"/>
        </w:rPr>
        <w:t>and also</w:t>
      </w:r>
      <w:proofErr w:type="gramEnd"/>
      <w:r w:rsidRPr="0028418B">
        <w:rPr>
          <w:rFonts w:asciiTheme="minorHAnsi" w:eastAsia="Lucida Sans Unicode" w:hAnsiTheme="minorHAnsi" w:cstheme="minorHAnsi"/>
        </w:rPr>
        <w:t xml:space="preserve"> for comments on clinical trials.</w:t>
      </w:r>
    </w:p>
    <w:p w:rsidR="0028418B" w:rsidRDefault="0028418B" w:rsidP="0028418B">
      <w:pPr>
        <w:spacing w:line="360" w:lineRule="auto"/>
        <w:jc w:val="both"/>
        <w:rPr>
          <w:rFonts w:asciiTheme="minorHAnsi" w:eastAsia="Lucida Sans Unicode" w:hAnsiTheme="minorHAnsi" w:cstheme="minorHAnsi"/>
          <w:bCs/>
        </w:rPr>
      </w:pPr>
    </w:p>
    <w:p w:rsidR="001A37F5" w:rsidRPr="0028418B" w:rsidRDefault="001A37F5" w:rsidP="0028418B">
      <w:pPr>
        <w:spacing w:line="360" w:lineRule="auto"/>
        <w:jc w:val="both"/>
        <w:rPr>
          <w:rFonts w:asciiTheme="minorHAnsi" w:eastAsia="Lucida Sans Unicode" w:hAnsiTheme="minorHAnsi" w:cstheme="minorHAnsi"/>
          <w:bCs/>
        </w:rPr>
      </w:pPr>
    </w:p>
    <w:p w:rsidR="0028418B" w:rsidRPr="0028418B" w:rsidRDefault="0028418B" w:rsidP="0028418B">
      <w:pPr>
        <w:spacing w:line="360" w:lineRule="auto"/>
        <w:jc w:val="both"/>
        <w:rPr>
          <w:rFonts w:asciiTheme="minorHAnsi" w:hAnsiTheme="minorHAnsi" w:cstheme="minorHAnsi"/>
        </w:rPr>
      </w:pPr>
      <w:r w:rsidRPr="0028418B">
        <w:rPr>
          <w:rFonts w:asciiTheme="minorHAnsi" w:hAnsiTheme="minorHAnsi" w:cstheme="minorHAnsi"/>
        </w:rPr>
        <w:t>Best Regards,</w:t>
      </w:r>
    </w:p>
    <w:p w:rsidR="0028418B" w:rsidRPr="0028418B" w:rsidRDefault="0028418B" w:rsidP="0028418B">
      <w:pPr>
        <w:spacing w:before="60" w:line="360" w:lineRule="auto"/>
        <w:jc w:val="both"/>
        <w:rPr>
          <w:rFonts w:asciiTheme="minorHAnsi" w:hAnsiTheme="minorHAnsi" w:cstheme="minorHAnsi"/>
          <w:bCs/>
        </w:rPr>
      </w:pPr>
      <w:r w:rsidRPr="0028418B">
        <w:rPr>
          <w:rFonts w:asciiTheme="minorHAnsi" w:hAnsiTheme="minorHAnsi" w:cstheme="minorHAnsi"/>
          <w:bCs/>
        </w:rPr>
        <w:t>................................................................................. ,</w:t>
      </w:r>
    </w:p>
    <w:p w:rsidR="0028418B" w:rsidRPr="0028418B" w:rsidRDefault="0028418B" w:rsidP="0028418B">
      <w:pPr>
        <w:spacing w:line="360" w:lineRule="auto"/>
        <w:jc w:val="both"/>
        <w:rPr>
          <w:rFonts w:asciiTheme="minorHAnsi" w:hAnsiTheme="minorHAnsi" w:cstheme="minorHAnsi"/>
        </w:rPr>
      </w:pPr>
      <w:r w:rsidRPr="0028418B">
        <w:rPr>
          <w:rFonts w:asciiTheme="minorHAnsi" w:hAnsiTheme="minorHAnsi" w:cstheme="minorHAnsi"/>
        </w:rPr>
        <w:t>Author</w:t>
      </w:r>
    </w:p>
    <w:p w:rsidR="00815416" w:rsidRPr="0028418B" w:rsidRDefault="001A37F5">
      <w:pPr>
        <w:rPr>
          <w:rFonts w:asciiTheme="minorHAnsi" w:hAnsiTheme="minorHAnsi" w:cstheme="minorHAnsi"/>
        </w:rPr>
      </w:pPr>
    </w:p>
    <w:sectPr w:rsidR="00815416" w:rsidRPr="0028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B"/>
    <w:rsid w:val="001A37F5"/>
    <w:rsid w:val="0028418B"/>
    <w:rsid w:val="003D36E5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F6F99"/>
  <w15:chartTrackingRefBased/>
  <w15:docId w15:val="{61E87756-B979-4E8C-937E-FFE1688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84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FormA('consent_desc.cfm'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Erika</dc:creator>
  <cp:keywords/>
  <dc:description/>
  <cp:lastModifiedBy>Kónya Erika</cp:lastModifiedBy>
  <cp:revision>1</cp:revision>
  <dcterms:created xsi:type="dcterms:W3CDTF">2018-11-20T14:18:00Z</dcterms:created>
  <dcterms:modified xsi:type="dcterms:W3CDTF">2018-11-20T14:38:00Z</dcterms:modified>
</cp:coreProperties>
</file>